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4B" w:rsidRPr="00766B4B" w:rsidRDefault="00766B4B" w:rsidP="00766B4B">
      <w:pPr>
        <w:jc w:val="center"/>
        <w:rPr>
          <w:rFonts w:ascii="Golos_Text_Regular" w:hAnsi="Golos_Text_Regular"/>
          <w:color w:val="000000"/>
          <w:sz w:val="36"/>
          <w:szCs w:val="36"/>
          <w:shd w:val="clear" w:color="auto" w:fill="FFFFFF"/>
        </w:rPr>
      </w:pPr>
      <w:r w:rsidRPr="00766B4B">
        <w:rPr>
          <w:rFonts w:ascii="Golos_Text_Regular" w:hAnsi="Golos_Text_Regular"/>
          <w:b/>
          <w:color w:val="000000"/>
          <w:sz w:val="36"/>
          <w:szCs w:val="36"/>
          <w:shd w:val="clear" w:color="auto" w:fill="FFFFFF"/>
        </w:rPr>
        <w:t>ГРАФИК</w:t>
      </w:r>
    </w:p>
    <w:p w:rsidR="00766B4B" w:rsidRPr="00766B4B" w:rsidRDefault="00766B4B" w:rsidP="00766B4B">
      <w:pPr>
        <w:spacing w:after="0"/>
        <w:jc w:val="center"/>
        <w:rPr>
          <w:rFonts w:ascii="Golos_Text_Regular" w:hAnsi="Golos_Text_Regular"/>
          <w:color w:val="000000"/>
          <w:sz w:val="30"/>
          <w:szCs w:val="30"/>
          <w:shd w:val="clear" w:color="auto" w:fill="FFFFFF"/>
        </w:rPr>
      </w:pPr>
      <w:r w:rsidRPr="00766B4B">
        <w:rPr>
          <w:rFonts w:ascii="Golos_Text_Regular" w:hAnsi="Golos_Text_Regular"/>
          <w:color w:val="000000"/>
          <w:sz w:val="30"/>
          <w:szCs w:val="30"/>
          <w:shd w:val="clear" w:color="auto" w:fill="FFFFFF"/>
        </w:rPr>
        <w:t xml:space="preserve">личного приема граждан, их представителей, представителей юридических лиц в Совете Министров Республики Беларусь </w:t>
      </w:r>
    </w:p>
    <w:p w:rsidR="00766B4B" w:rsidRPr="00766B4B" w:rsidRDefault="00766B4B" w:rsidP="00766B4B">
      <w:pPr>
        <w:spacing w:after="0"/>
        <w:jc w:val="center"/>
        <w:rPr>
          <w:rFonts w:ascii="Golos_Text_Regular" w:hAnsi="Golos_Text_Regular"/>
          <w:color w:val="000000"/>
          <w:sz w:val="30"/>
          <w:szCs w:val="30"/>
          <w:shd w:val="clear" w:color="auto" w:fill="FFFFFF"/>
        </w:rPr>
      </w:pPr>
      <w:r w:rsidRPr="00766B4B">
        <w:rPr>
          <w:rFonts w:ascii="Golos_Text_Regular" w:hAnsi="Golos_Text_Regular"/>
          <w:color w:val="000000"/>
          <w:sz w:val="30"/>
          <w:szCs w:val="30"/>
          <w:shd w:val="clear" w:color="auto" w:fill="FFFFFF"/>
        </w:rPr>
        <w:t xml:space="preserve">на июль 2025 года </w:t>
      </w:r>
    </w:p>
    <w:p w:rsidR="00766B4B" w:rsidRDefault="00766B4B" w:rsidP="00766B4B">
      <w:pPr>
        <w:jc w:val="center"/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</w:pPr>
      <w:r w:rsidRPr="00766B4B"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  <w:t>(</w:t>
      </w:r>
      <w:proofErr w:type="spellStart"/>
      <w:r w:rsidRPr="00766B4B"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  <w:t>г.Минск</w:t>
      </w:r>
      <w:proofErr w:type="spellEnd"/>
      <w:r w:rsidRPr="00766B4B"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66B4B"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  <w:t>ул.Советская</w:t>
      </w:r>
      <w:proofErr w:type="spellEnd"/>
      <w:r w:rsidRPr="00766B4B"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  <w:t>, 9, комната 103)</w:t>
      </w:r>
    </w:p>
    <w:p w:rsidR="00A5435E" w:rsidRDefault="00A5435E" w:rsidP="00766B4B">
      <w:pPr>
        <w:jc w:val="center"/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A5435E" w:rsidTr="00A5435E">
        <w:tc>
          <w:tcPr>
            <w:tcW w:w="7933" w:type="dxa"/>
          </w:tcPr>
          <w:p w:rsidR="00A5435E" w:rsidRPr="00A5435E" w:rsidRDefault="00A5435E" w:rsidP="00766B4B">
            <w:pPr>
              <w:jc w:val="center"/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Ф.И.О., должность</w:t>
            </w:r>
          </w:p>
        </w:tc>
        <w:tc>
          <w:tcPr>
            <w:tcW w:w="1412" w:type="dxa"/>
          </w:tcPr>
          <w:p w:rsidR="00A5435E" w:rsidRPr="00A5435E" w:rsidRDefault="00A5435E" w:rsidP="00766B4B">
            <w:pPr>
              <w:jc w:val="center"/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Число приема</w:t>
            </w:r>
          </w:p>
        </w:tc>
      </w:tr>
      <w:tr w:rsidR="00A5435E" w:rsidTr="00A5435E">
        <w:tc>
          <w:tcPr>
            <w:tcW w:w="7933" w:type="dxa"/>
          </w:tcPr>
          <w:p w:rsidR="00A5435E" w:rsidRPr="00A5435E" w:rsidRDefault="00A5435E" w:rsidP="00A5435E">
            <w:pPr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РЫЖЕНКОВ Максим Владимирович</w:t>
            </w:r>
          </w:p>
          <w:p w:rsidR="00A5435E" w:rsidRPr="00A5435E" w:rsidRDefault="00A5435E" w:rsidP="00A5435E">
            <w:pPr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Министр иностранных дел Республики Беларусь</w:t>
            </w:r>
          </w:p>
        </w:tc>
        <w:tc>
          <w:tcPr>
            <w:tcW w:w="1412" w:type="dxa"/>
          </w:tcPr>
          <w:p w:rsidR="00A5435E" w:rsidRPr="00A5435E" w:rsidRDefault="00A5435E" w:rsidP="00A5435E">
            <w:pPr>
              <w:jc w:val="center"/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</w:tr>
      <w:tr w:rsidR="00A5435E" w:rsidTr="00A5435E">
        <w:tc>
          <w:tcPr>
            <w:tcW w:w="7933" w:type="dxa"/>
          </w:tcPr>
          <w:p w:rsidR="00A5435E" w:rsidRPr="00A5435E" w:rsidRDefault="00A5435E" w:rsidP="00A5435E">
            <w:pPr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 xml:space="preserve">МОРОЗ Денис </w:t>
            </w:r>
            <w:proofErr w:type="spellStart"/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Равильевич</w:t>
            </w:r>
            <w:proofErr w:type="spellEnd"/>
          </w:p>
          <w:p w:rsidR="00A5435E" w:rsidRPr="00A5435E" w:rsidRDefault="00A5435E" w:rsidP="00A5435E">
            <w:pPr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Министр энергетики Республики Беларусь</w:t>
            </w:r>
          </w:p>
        </w:tc>
        <w:tc>
          <w:tcPr>
            <w:tcW w:w="1412" w:type="dxa"/>
          </w:tcPr>
          <w:p w:rsidR="00A5435E" w:rsidRPr="00A5435E" w:rsidRDefault="00A5435E" w:rsidP="00A5435E">
            <w:pPr>
              <w:jc w:val="center"/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A5435E" w:rsidTr="00A5435E">
        <w:tc>
          <w:tcPr>
            <w:tcW w:w="7933" w:type="dxa"/>
          </w:tcPr>
          <w:p w:rsidR="00A5435E" w:rsidRPr="00A5435E" w:rsidRDefault="00A5435E" w:rsidP="00A5435E">
            <w:pPr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КОВАЛЕНКО Евгений Иосифович</w:t>
            </w:r>
          </w:p>
          <w:p w:rsidR="00A5435E" w:rsidRPr="00A5435E" w:rsidRDefault="00A5435E" w:rsidP="00A5435E">
            <w:pPr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Министр юстиции Республики Беларусь</w:t>
            </w:r>
          </w:p>
        </w:tc>
        <w:tc>
          <w:tcPr>
            <w:tcW w:w="1412" w:type="dxa"/>
          </w:tcPr>
          <w:p w:rsidR="00A5435E" w:rsidRPr="00A5435E" w:rsidRDefault="00A5435E" w:rsidP="00A5435E">
            <w:pPr>
              <w:jc w:val="center"/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16</w:t>
            </w:r>
          </w:p>
        </w:tc>
        <w:bookmarkStart w:id="0" w:name="_GoBack"/>
        <w:bookmarkEnd w:id="0"/>
      </w:tr>
      <w:tr w:rsidR="00A5435E" w:rsidTr="00A5435E">
        <w:tc>
          <w:tcPr>
            <w:tcW w:w="7933" w:type="dxa"/>
          </w:tcPr>
          <w:p w:rsidR="00A5435E" w:rsidRPr="00A5435E" w:rsidRDefault="00A5435E" w:rsidP="00A5435E">
            <w:pPr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НЕВЕРА Виталий Иосифович</w:t>
            </w:r>
          </w:p>
          <w:p w:rsidR="00A5435E" w:rsidRPr="00A5435E" w:rsidRDefault="00A5435E" w:rsidP="00A5435E">
            <w:pPr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Председатель Государственного комитета по имуществу Республики Беларусь</w:t>
            </w:r>
          </w:p>
        </w:tc>
        <w:tc>
          <w:tcPr>
            <w:tcW w:w="1412" w:type="dxa"/>
          </w:tcPr>
          <w:p w:rsidR="00A5435E" w:rsidRPr="00A5435E" w:rsidRDefault="00A5435E" w:rsidP="00A5435E">
            <w:pPr>
              <w:jc w:val="center"/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18</w:t>
            </w:r>
          </w:p>
        </w:tc>
      </w:tr>
      <w:tr w:rsidR="00A5435E" w:rsidTr="00A5435E">
        <w:tc>
          <w:tcPr>
            <w:tcW w:w="7933" w:type="dxa"/>
          </w:tcPr>
          <w:p w:rsidR="00A5435E" w:rsidRPr="00A5435E" w:rsidRDefault="00A5435E" w:rsidP="00A5435E">
            <w:pPr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ЧЕРНЕЦКИЙ Руслан Иосифович</w:t>
            </w:r>
          </w:p>
          <w:p w:rsidR="00A5435E" w:rsidRPr="00A5435E" w:rsidRDefault="00A5435E" w:rsidP="00A5435E">
            <w:pPr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Министр культуры Республики Беларусь</w:t>
            </w:r>
          </w:p>
        </w:tc>
        <w:tc>
          <w:tcPr>
            <w:tcW w:w="1412" w:type="dxa"/>
          </w:tcPr>
          <w:p w:rsidR="00A5435E" w:rsidRPr="00A5435E" w:rsidRDefault="00A5435E" w:rsidP="00A5435E">
            <w:pPr>
              <w:jc w:val="center"/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23</w:t>
            </w:r>
          </w:p>
        </w:tc>
      </w:tr>
      <w:tr w:rsidR="00A5435E" w:rsidTr="00A5435E">
        <w:tc>
          <w:tcPr>
            <w:tcW w:w="7933" w:type="dxa"/>
          </w:tcPr>
          <w:p w:rsidR="00A5435E" w:rsidRPr="00A5435E" w:rsidRDefault="00A5435E" w:rsidP="00A5435E">
            <w:pPr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КОРОТКЕВИЧ Инесса Леонидовна</w:t>
            </w:r>
          </w:p>
          <w:p w:rsidR="00A5435E" w:rsidRPr="00A5435E" w:rsidRDefault="00A5435E" w:rsidP="00A5435E">
            <w:pPr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Председатель Правления Белорусского республиканского союза потребительских обществ</w:t>
            </w:r>
          </w:p>
        </w:tc>
        <w:tc>
          <w:tcPr>
            <w:tcW w:w="1412" w:type="dxa"/>
          </w:tcPr>
          <w:p w:rsidR="00A5435E" w:rsidRPr="00A5435E" w:rsidRDefault="00A5435E" w:rsidP="00A5435E">
            <w:pPr>
              <w:jc w:val="center"/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25</w:t>
            </w:r>
          </w:p>
        </w:tc>
      </w:tr>
      <w:tr w:rsidR="00A5435E" w:rsidTr="00A5435E">
        <w:tc>
          <w:tcPr>
            <w:tcW w:w="7933" w:type="dxa"/>
          </w:tcPr>
          <w:p w:rsidR="00A5435E" w:rsidRPr="00A5435E" w:rsidRDefault="00A5435E" w:rsidP="00A5435E">
            <w:pPr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КУЗНЕЦОВ Андрей Евгеньевич</w:t>
            </w:r>
          </w:p>
          <w:p w:rsidR="00A5435E" w:rsidRPr="00A5435E" w:rsidRDefault="00A5435E" w:rsidP="00A5435E">
            <w:pPr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color w:val="000000"/>
                <w:sz w:val="26"/>
                <w:szCs w:val="26"/>
                <w:shd w:val="clear" w:color="auto" w:fill="FFFFFF"/>
              </w:rPr>
              <w:t>Министр промышленности Республики Беларусь</w:t>
            </w:r>
          </w:p>
        </w:tc>
        <w:tc>
          <w:tcPr>
            <w:tcW w:w="1412" w:type="dxa"/>
          </w:tcPr>
          <w:p w:rsidR="00A5435E" w:rsidRPr="00A5435E" w:rsidRDefault="00A5435E" w:rsidP="00A5435E">
            <w:pPr>
              <w:jc w:val="center"/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5435E">
              <w:rPr>
                <w:rFonts w:ascii="Golos_Text_Regular" w:hAnsi="Golos_Text_Regular"/>
                <w:b/>
                <w:color w:val="000000"/>
                <w:sz w:val="26"/>
                <w:szCs w:val="26"/>
                <w:shd w:val="clear" w:color="auto" w:fill="FFFFFF"/>
              </w:rPr>
              <w:t>30</w:t>
            </w:r>
          </w:p>
        </w:tc>
      </w:tr>
    </w:tbl>
    <w:p w:rsidR="00A5435E" w:rsidRPr="00766B4B" w:rsidRDefault="00A5435E" w:rsidP="00766B4B">
      <w:pPr>
        <w:jc w:val="center"/>
        <w:rPr>
          <w:rFonts w:ascii="Golos_Text_Regular" w:hAnsi="Golos_Text_Regular"/>
          <w:i/>
          <w:color w:val="000000"/>
          <w:sz w:val="26"/>
          <w:szCs w:val="26"/>
          <w:shd w:val="clear" w:color="auto" w:fill="FFFFFF"/>
        </w:rPr>
      </w:pPr>
    </w:p>
    <w:p w:rsidR="00766B4B" w:rsidRDefault="00766B4B">
      <w:pP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</w:pPr>
    </w:p>
    <w:p w:rsidR="00766B4B" w:rsidRDefault="00766B4B">
      <w:pP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</w:pPr>
      <w: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>Примечание</w:t>
      </w:r>
    </w:p>
    <w:p w:rsidR="00766B4B" w:rsidRDefault="00766B4B">
      <w:pP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</w:pPr>
      <w: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>1.Личн</w:t>
      </w:r>
      <w: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>ый прием проводится с 10 часов.</w:t>
      </w:r>
    </w:p>
    <w:p w:rsidR="00A4545B" w:rsidRDefault="00766B4B">
      <w: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>2.Личный прием министрами и председателями государственных комитетов осуществляется, как правило, по предварительной записи, а заместителями Премьер-министра Республики Беларусь – только по предварительной записи с представлением</w:t>
      </w:r>
      <w:r w:rsidR="00A5435E"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 xml:space="preserve"> обращения по существу вопроса.</w:t>
      </w:r>
    </w:p>
    <w:sectPr w:rsidR="00A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los_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3F0"/>
    <w:multiLevelType w:val="multilevel"/>
    <w:tmpl w:val="5A36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AF9"/>
    <w:multiLevelType w:val="multilevel"/>
    <w:tmpl w:val="983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87E4C"/>
    <w:multiLevelType w:val="multilevel"/>
    <w:tmpl w:val="1F7E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C55C7"/>
    <w:multiLevelType w:val="multilevel"/>
    <w:tmpl w:val="15A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85B01"/>
    <w:multiLevelType w:val="multilevel"/>
    <w:tmpl w:val="204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716BD"/>
    <w:multiLevelType w:val="multilevel"/>
    <w:tmpl w:val="F88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F38D9"/>
    <w:multiLevelType w:val="multilevel"/>
    <w:tmpl w:val="4438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4B"/>
    <w:rsid w:val="00766B4B"/>
    <w:rsid w:val="00A4545B"/>
    <w:rsid w:val="00A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B5B5-CB64-4BCF-9856-DEE991D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OLOLONLO</dc:creator>
  <cp:keywords/>
  <dc:description/>
  <cp:lastModifiedBy>OLOLONLO</cp:lastModifiedBy>
  <cp:revision>1</cp:revision>
  <dcterms:created xsi:type="dcterms:W3CDTF">2025-07-08T12:46:00Z</dcterms:created>
  <dcterms:modified xsi:type="dcterms:W3CDTF">2025-07-08T13:02:00Z</dcterms:modified>
</cp:coreProperties>
</file>